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EE" w:rsidRDefault="00A92BA6" w:rsidP="00F72CEE">
      <w:pPr>
        <w:jc w:val="center"/>
        <w:rPr>
          <w:rFonts w:ascii="NTPreCursive" w:hAnsi="NTPreCursive"/>
          <w:b/>
          <w:caps/>
          <w:color w:val="0070C0"/>
          <w:sz w:val="28"/>
          <w:szCs w:val="28"/>
        </w:rPr>
      </w:pPr>
      <w:r>
        <w:rPr>
          <w:rFonts w:ascii="NTPreCursive" w:hAnsi="NTPreCursive"/>
          <w:b/>
          <w:caps/>
          <w:noProof/>
          <w:color w:val="0070C0"/>
          <w:sz w:val="28"/>
          <w:szCs w:val="28"/>
          <w:lang w:val="en-GB" w:eastAsia="en-GB"/>
        </w:rPr>
        <w:drawing>
          <wp:anchor distT="0" distB="0" distL="118745" distR="118745" simplePos="0" relativeHeight="251657728" behindDoc="0" locked="0" layoutInCell="1" allowOverlap="1" wp14:anchorId="6E5F54BF" wp14:editId="5A431953">
            <wp:simplePos x="0" y="0"/>
            <wp:positionH relativeFrom="margin">
              <wp:posOffset>2028825</wp:posOffset>
            </wp:positionH>
            <wp:positionV relativeFrom="margin">
              <wp:posOffset>-269240</wp:posOffset>
            </wp:positionV>
            <wp:extent cx="2795270" cy="1018540"/>
            <wp:effectExtent l="0" t="0" r="0" b="0"/>
            <wp:wrapThrough wrapText="bothSides">
              <wp:wrapPolygon edited="0">
                <wp:start x="7360" y="1616"/>
                <wp:lineTo x="1914" y="2424"/>
                <wp:lineTo x="1030" y="3232"/>
                <wp:lineTo x="1030" y="17372"/>
                <wp:lineTo x="3533" y="18988"/>
                <wp:lineTo x="8096" y="18988"/>
                <wp:lineTo x="20020" y="17776"/>
                <wp:lineTo x="19726" y="15352"/>
                <wp:lineTo x="15162" y="8888"/>
                <wp:lineTo x="20167" y="6868"/>
                <wp:lineTo x="19873" y="2828"/>
                <wp:lineTo x="8096" y="1616"/>
                <wp:lineTo x="7360" y="1616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CEE">
        <w:rPr>
          <w:rFonts w:ascii="NTPreCursive" w:hAnsi="NTPreCursive"/>
          <w:b/>
          <w:caps/>
          <w:color w:val="0070C0"/>
          <w:sz w:val="28"/>
          <w:szCs w:val="28"/>
        </w:rPr>
        <w:t xml:space="preserve"> </w:t>
      </w:r>
    </w:p>
    <w:p w:rsidR="00F72CEE" w:rsidRDefault="00F72CEE" w:rsidP="00F72CEE">
      <w:pPr>
        <w:jc w:val="center"/>
        <w:rPr>
          <w:rFonts w:ascii="Century Gothic" w:hAnsi="Century Gothic"/>
          <w:b/>
          <w:caps/>
          <w:color w:val="800080"/>
          <w:sz w:val="24"/>
          <w:szCs w:val="28"/>
        </w:rPr>
      </w:pPr>
    </w:p>
    <w:p w:rsidR="00F72CEE" w:rsidRDefault="00F72CEE" w:rsidP="00F72CEE">
      <w:pPr>
        <w:jc w:val="center"/>
        <w:rPr>
          <w:rFonts w:ascii="Century Gothic" w:hAnsi="Century Gothic"/>
          <w:b/>
          <w:caps/>
          <w:color w:val="800080"/>
          <w:sz w:val="24"/>
          <w:szCs w:val="28"/>
        </w:rPr>
      </w:pPr>
    </w:p>
    <w:p w:rsidR="00F72CEE" w:rsidRDefault="00F72CEE" w:rsidP="00F72CEE">
      <w:pPr>
        <w:jc w:val="center"/>
        <w:rPr>
          <w:rFonts w:ascii="Century Gothic" w:hAnsi="Century Gothic"/>
          <w:b/>
          <w:caps/>
          <w:color w:val="800080"/>
          <w:sz w:val="24"/>
          <w:szCs w:val="28"/>
        </w:rPr>
      </w:pPr>
    </w:p>
    <w:p w:rsidR="00F72CEE" w:rsidRPr="004A5026" w:rsidRDefault="00F72CEE" w:rsidP="00F72CEE">
      <w:pPr>
        <w:jc w:val="center"/>
        <w:rPr>
          <w:rFonts w:ascii="NTPreCursive" w:hAnsi="NTPreCursive"/>
          <w:b/>
          <w:caps/>
          <w:color w:val="0070C0"/>
          <w:sz w:val="28"/>
          <w:szCs w:val="28"/>
        </w:rPr>
      </w:pPr>
      <w:r w:rsidRPr="004A5026">
        <w:rPr>
          <w:rFonts w:ascii="Century Gothic" w:hAnsi="Century Gothic"/>
          <w:b/>
          <w:caps/>
          <w:color w:val="800080"/>
          <w:sz w:val="24"/>
          <w:szCs w:val="28"/>
        </w:rPr>
        <w:t>ST GERARD'S CATHOLIC PRIMARY &amp; Nursery School</w:t>
      </w:r>
    </w:p>
    <w:p w:rsidR="00F72CEE" w:rsidRDefault="00F72CEE" w:rsidP="00F72CEE">
      <w:pPr>
        <w:jc w:val="center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  <w:szCs w:val="28"/>
        </w:rPr>
        <w:t xml:space="preserve">Science Development Strategy – </w:t>
      </w:r>
      <w:r w:rsidR="00494751">
        <w:rPr>
          <w:rFonts w:ascii="Century Gothic" w:hAnsi="Century Gothic"/>
          <w:b/>
          <w:sz w:val="24"/>
          <w:szCs w:val="28"/>
        </w:rPr>
        <w:t xml:space="preserve">Year </w:t>
      </w:r>
      <w:r w:rsidR="00DE0B03">
        <w:rPr>
          <w:rFonts w:ascii="Century Gothic" w:hAnsi="Century Gothic"/>
          <w:b/>
          <w:sz w:val="24"/>
          <w:szCs w:val="28"/>
        </w:rPr>
        <w:t>1</w:t>
      </w:r>
      <w:r w:rsidR="009A36D9">
        <w:rPr>
          <w:rFonts w:ascii="Century Gothic" w:hAnsi="Century Gothic"/>
          <w:b/>
          <w:sz w:val="24"/>
          <w:szCs w:val="28"/>
        </w:rPr>
        <w:t xml:space="preserve"> </w:t>
      </w:r>
      <w:r w:rsidR="00D378E3">
        <w:rPr>
          <w:rFonts w:ascii="Century Gothic" w:hAnsi="Century Gothic"/>
          <w:b/>
          <w:sz w:val="24"/>
          <w:szCs w:val="28"/>
        </w:rPr>
        <w:t>Evidence</w:t>
      </w:r>
      <w:r w:rsidR="009A36D9">
        <w:rPr>
          <w:rFonts w:ascii="Century Gothic" w:hAnsi="Century Gothic"/>
          <w:b/>
          <w:sz w:val="24"/>
          <w:szCs w:val="28"/>
        </w:rPr>
        <w:t xml:space="preserve"> – Spring Term</w:t>
      </w:r>
    </w:p>
    <w:p w:rsidR="00F72CEE" w:rsidRDefault="00F72CEE" w:rsidP="00F72CEE">
      <w:pPr>
        <w:jc w:val="center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color w:val="FFFFFF"/>
          <w:sz w:val="24"/>
          <w:szCs w:val="28"/>
        </w:rPr>
        <w:t xml:space="preserve">Ear </w:t>
      </w:r>
    </w:p>
    <w:p w:rsidR="005C75BA" w:rsidRDefault="00D378E3">
      <w:pPr>
        <w:rPr>
          <w:rFonts w:ascii="Century Gothic" w:hAnsi="Century Gothic"/>
          <w:sz w:val="24"/>
          <w:szCs w:val="16"/>
          <w:lang w:eastAsia="en-GB"/>
        </w:rPr>
      </w:pPr>
      <w:r>
        <w:rPr>
          <w:rFonts w:ascii="Century Gothic" w:hAnsi="Century Gothic"/>
          <w:sz w:val="24"/>
          <w:szCs w:val="16"/>
          <w:lang w:eastAsia="en-GB"/>
        </w:rPr>
        <w:t>Evidence:</w:t>
      </w:r>
    </w:p>
    <w:p w:rsidR="00D378E3" w:rsidRDefault="00D378E3">
      <w:pPr>
        <w:rPr>
          <w:rFonts w:ascii="Century Gothic" w:hAnsi="Century Gothic"/>
          <w:sz w:val="24"/>
          <w:szCs w:val="16"/>
          <w:lang w:eastAsia="en-GB"/>
        </w:rPr>
      </w:pPr>
    </w:p>
    <w:p w:rsidR="002338EB" w:rsidRDefault="00DE0B03">
      <w:pPr>
        <w:rPr>
          <w:rFonts w:ascii="Century Gothic" w:hAnsi="Century Gothic"/>
          <w:sz w:val="24"/>
          <w:szCs w:val="16"/>
          <w:lang w:eastAsia="en-GB"/>
        </w:rPr>
      </w:pPr>
      <w:r w:rsidRPr="00DE0B03">
        <w:rPr>
          <w:rFonts w:ascii="Century Gothic" w:hAnsi="Century Gothic"/>
          <w:sz w:val="24"/>
          <w:szCs w:val="16"/>
          <w:lang w:eastAsia="en-GB"/>
        </w:rPr>
        <w:drawing>
          <wp:anchor distT="0" distB="0" distL="114300" distR="114300" simplePos="0" relativeHeight="251660800" behindDoc="0" locked="0" layoutInCell="1" allowOverlap="1" wp14:anchorId="48705B27" wp14:editId="1965BBFD">
            <wp:simplePos x="0" y="0"/>
            <wp:positionH relativeFrom="column">
              <wp:posOffset>3476624</wp:posOffset>
            </wp:positionH>
            <wp:positionV relativeFrom="paragraph">
              <wp:posOffset>120015</wp:posOffset>
            </wp:positionV>
            <wp:extent cx="3557983" cy="3219450"/>
            <wp:effectExtent l="0" t="0" r="444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372" cy="3222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B03">
        <w:rPr>
          <w:rFonts w:ascii="Century Gothic" w:hAnsi="Century Gothic"/>
          <w:sz w:val="24"/>
          <w:szCs w:val="16"/>
          <w:lang w:eastAsia="en-GB"/>
        </w:rPr>
        <w:drawing>
          <wp:anchor distT="0" distB="0" distL="114300" distR="114300" simplePos="0" relativeHeight="251659776" behindDoc="0" locked="0" layoutInCell="1" allowOverlap="1" wp14:anchorId="60E7F040" wp14:editId="3CF8A536">
            <wp:simplePos x="0" y="0"/>
            <wp:positionH relativeFrom="column">
              <wp:posOffset>-47625</wp:posOffset>
            </wp:positionH>
            <wp:positionV relativeFrom="paragraph">
              <wp:posOffset>186690</wp:posOffset>
            </wp:positionV>
            <wp:extent cx="3310255" cy="3152775"/>
            <wp:effectExtent l="0" t="0" r="4445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25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6D9" w:rsidRDefault="009A36D9">
      <w:pPr>
        <w:rPr>
          <w:rFonts w:ascii="Century Gothic" w:hAnsi="Century Gothic"/>
          <w:sz w:val="24"/>
          <w:szCs w:val="16"/>
          <w:lang w:eastAsia="en-GB"/>
        </w:rPr>
      </w:pPr>
    </w:p>
    <w:p w:rsidR="009A36D9" w:rsidRDefault="009A36D9">
      <w:pPr>
        <w:rPr>
          <w:rFonts w:ascii="Century Gothic" w:hAnsi="Century Gothic"/>
          <w:sz w:val="24"/>
          <w:szCs w:val="16"/>
          <w:lang w:eastAsia="en-GB"/>
        </w:rPr>
      </w:pPr>
    </w:p>
    <w:p w:rsidR="00843974" w:rsidRDefault="00843974">
      <w:pPr>
        <w:rPr>
          <w:rFonts w:ascii="Century Gothic" w:hAnsi="Century Gothic"/>
          <w:sz w:val="24"/>
          <w:szCs w:val="16"/>
          <w:lang w:eastAsia="en-GB"/>
        </w:rPr>
      </w:pPr>
    </w:p>
    <w:p w:rsidR="00843974" w:rsidRDefault="00843974">
      <w:pPr>
        <w:rPr>
          <w:rFonts w:ascii="Century Gothic" w:hAnsi="Century Gothic"/>
          <w:sz w:val="24"/>
          <w:szCs w:val="16"/>
          <w:lang w:eastAsia="en-GB"/>
        </w:rPr>
      </w:pPr>
    </w:p>
    <w:p w:rsidR="00843974" w:rsidRDefault="00843974">
      <w:pPr>
        <w:rPr>
          <w:rFonts w:ascii="Century Gothic" w:hAnsi="Century Gothic"/>
          <w:sz w:val="24"/>
          <w:szCs w:val="16"/>
          <w:lang w:eastAsia="en-GB"/>
        </w:rPr>
      </w:pPr>
    </w:p>
    <w:p w:rsidR="00843974" w:rsidRDefault="00843974">
      <w:pPr>
        <w:rPr>
          <w:rFonts w:ascii="Century Gothic" w:hAnsi="Century Gothic"/>
          <w:sz w:val="24"/>
          <w:szCs w:val="16"/>
          <w:lang w:eastAsia="en-GB"/>
        </w:rPr>
      </w:pPr>
    </w:p>
    <w:p w:rsidR="00843974" w:rsidRDefault="00843974">
      <w:pPr>
        <w:rPr>
          <w:rFonts w:ascii="Century Gothic" w:hAnsi="Century Gothic"/>
          <w:sz w:val="24"/>
          <w:szCs w:val="16"/>
          <w:lang w:eastAsia="en-GB"/>
        </w:rPr>
      </w:pPr>
    </w:p>
    <w:p w:rsidR="00843974" w:rsidRDefault="00843974">
      <w:pPr>
        <w:rPr>
          <w:rFonts w:ascii="Century Gothic" w:hAnsi="Century Gothic"/>
          <w:sz w:val="24"/>
          <w:szCs w:val="16"/>
          <w:lang w:eastAsia="en-GB"/>
        </w:rPr>
      </w:pPr>
    </w:p>
    <w:p w:rsidR="00843974" w:rsidRDefault="00843974">
      <w:pPr>
        <w:rPr>
          <w:rFonts w:ascii="Century Gothic" w:hAnsi="Century Gothic"/>
          <w:sz w:val="24"/>
          <w:szCs w:val="16"/>
          <w:lang w:eastAsia="en-GB"/>
        </w:rPr>
      </w:pPr>
      <w:bookmarkStart w:id="0" w:name="_GoBack"/>
      <w:bookmarkEnd w:id="0"/>
    </w:p>
    <w:sectPr w:rsidR="00843974" w:rsidSect="00F72CEE"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CEE" w:rsidRDefault="00F72CEE" w:rsidP="00F72CEE">
      <w:r>
        <w:separator/>
      </w:r>
    </w:p>
  </w:endnote>
  <w:endnote w:type="continuationSeparator" w:id="0">
    <w:p w:rsidR="00F72CEE" w:rsidRDefault="00F72CEE" w:rsidP="00F7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PreCursive">
    <w:altName w:val="NTPreCursive normal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CEE" w:rsidRDefault="00F72CEE" w:rsidP="00F72CEE">
      <w:r>
        <w:separator/>
      </w:r>
    </w:p>
  </w:footnote>
  <w:footnote w:type="continuationSeparator" w:id="0">
    <w:p w:rsidR="00F72CEE" w:rsidRDefault="00F72CEE" w:rsidP="00F7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36E52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5E478D"/>
    <w:multiLevelType w:val="hybridMultilevel"/>
    <w:tmpl w:val="6EB6AAFC"/>
    <w:lvl w:ilvl="0" w:tplc="F028B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34F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EB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2EC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0E0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78E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F0C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42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A1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6030B74"/>
    <w:multiLevelType w:val="hybridMultilevel"/>
    <w:tmpl w:val="FE186B9C"/>
    <w:lvl w:ilvl="0" w:tplc="464A10E8">
      <w:start w:val="1"/>
      <w:numFmt w:val="bullet"/>
      <w:lvlText w:val="-"/>
      <w:lvlJc w:val="left"/>
      <w:pPr>
        <w:ind w:left="720" w:hanging="360"/>
      </w:pPr>
      <w:rPr>
        <w:rFonts w:ascii="NTPreCursive" w:eastAsia="Times New Roman" w:hAnsi="NTPreCursiv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91DAD"/>
    <w:multiLevelType w:val="hybridMultilevel"/>
    <w:tmpl w:val="00C856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5480D"/>
    <w:multiLevelType w:val="hybridMultilevel"/>
    <w:tmpl w:val="D6565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30403"/>
    <w:multiLevelType w:val="hybridMultilevel"/>
    <w:tmpl w:val="453C97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NTPreCursive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NTPreCursive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NTPreCursive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A2"/>
    <w:rsid w:val="00004316"/>
    <w:rsid w:val="00181F1F"/>
    <w:rsid w:val="002338EB"/>
    <w:rsid w:val="00494751"/>
    <w:rsid w:val="005C75BA"/>
    <w:rsid w:val="005F38A9"/>
    <w:rsid w:val="006F75A2"/>
    <w:rsid w:val="00823715"/>
    <w:rsid w:val="008370CD"/>
    <w:rsid w:val="00843974"/>
    <w:rsid w:val="009A36D9"/>
    <w:rsid w:val="00A92BA6"/>
    <w:rsid w:val="00C810FF"/>
    <w:rsid w:val="00D378E3"/>
    <w:rsid w:val="00DE0B03"/>
    <w:rsid w:val="00F72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uiPriority="39" w:qFormat="1"/>
  </w:latentStyles>
  <w:style w:type="paragraph" w:default="1" w:styleId="Normal">
    <w:name w:val="Normal"/>
    <w:qFormat/>
    <w:rsid w:val="00C25A5A"/>
    <w:rPr>
      <w:lang w:val="en-US" w:eastAsia="en-US"/>
    </w:rPr>
  </w:style>
  <w:style w:type="paragraph" w:styleId="Heading3">
    <w:name w:val="heading 3"/>
    <w:basedOn w:val="Normal"/>
    <w:next w:val="Normal"/>
    <w:qFormat/>
    <w:rsid w:val="00C25A5A"/>
    <w:pPr>
      <w:keepNext/>
      <w:jc w:val="center"/>
      <w:outlineLvl w:val="2"/>
    </w:pPr>
    <w:rPr>
      <w:rFonts w:ascii="Arial" w:hAnsi="Arial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5A5A"/>
    <w:pPr>
      <w:jc w:val="center"/>
    </w:pPr>
    <w:rPr>
      <w:rFonts w:ascii="Arial" w:hAnsi="Arial"/>
      <w:sz w:val="24"/>
      <w:lang w:val="en-GB"/>
    </w:rPr>
  </w:style>
  <w:style w:type="paragraph" w:styleId="Header">
    <w:name w:val="header"/>
    <w:basedOn w:val="Normal"/>
    <w:link w:val="HeaderChar"/>
    <w:rsid w:val="00E10C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10C19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E10C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10C19"/>
    <w:rPr>
      <w:lang w:val="en-US" w:eastAsia="en-US"/>
    </w:rPr>
  </w:style>
  <w:style w:type="character" w:styleId="Strong">
    <w:name w:val="Strong"/>
    <w:uiPriority w:val="22"/>
    <w:qFormat/>
    <w:rsid w:val="00EE2FFF"/>
    <w:rPr>
      <w:b/>
      <w:bCs/>
    </w:rPr>
  </w:style>
  <w:style w:type="character" w:styleId="Hyperlink">
    <w:name w:val="Hyperlink"/>
    <w:basedOn w:val="DefaultParagraphFont"/>
    <w:rsid w:val="002960A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4B94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74B94"/>
    <w:rPr>
      <w:rFonts w:ascii="Consolas" w:eastAsia="Calibri" w:hAnsi="Consolas"/>
      <w:sz w:val="21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4A50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5026"/>
    <w:rPr>
      <w:rFonts w:ascii="Lucida Grande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rsid w:val="00B1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uiPriority="39" w:qFormat="1"/>
  </w:latentStyles>
  <w:style w:type="paragraph" w:default="1" w:styleId="Normal">
    <w:name w:val="Normal"/>
    <w:qFormat/>
    <w:rsid w:val="00C25A5A"/>
    <w:rPr>
      <w:lang w:val="en-US" w:eastAsia="en-US"/>
    </w:rPr>
  </w:style>
  <w:style w:type="paragraph" w:styleId="Heading3">
    <w:name w:val="heading 3"/>
    <w:basedOn w:val="Normal"/>
    <w:next w:val="Normal"/>
    <w:qFormat/>
    <w:rsid w:val="00C25A5A"/>
    <w:pPr>
      <w:keepNext/>
      <w:jc w:val="center"/>
      <w:outlineLvl w:val="2"/>
    </w:pPr>
    <w:rPr>
      <w:rFonts w:ascii="Arial" w:hAnsi="Arial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5A5A"/>
    <w:pPr>
      <w:jc w:val="center"/>
    </w:pPr>
    <w:rPr>
      <w:rFonts w:ascii="Arial" w:hAnsi="Arial"/>
      <w:sz w:val="24"/>
      <w:lang w:val="en-GB"/>
    </w:rPr>
  </w:style>
  <w:style w:type="paragraph" w:styleId="Header">
    <w:name w:val="header"/>
    <w:basedOn w:val="Normal"/>
    <w:link w:val="HeaderChar"/>
    <w:rsid w:val="00E10C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10C19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E10C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10C19"/>
    <w:rPr>
      <w:lang w:val="en-US" w:eastAsia="en-US"/>
    </w:rPr>
  </w:style>
  <w:style w:type="character" w:styleId="Strong">
    <w:name w:val="Strong"/>
    <w:uiPriority w:val="22"/>
    <w:qFormat/>
    <w:rsid w:val="00EE2FFF"/>
    <w:rPr>
      <w:b/>
      <w:bCs/>
    </w:rPr>
  </w:style>
  <w:style w:type="character" w:styleId="Hyperlink">
    <w:name w:val="Hyperlink"/>
    <w:basedOn w:val="DefaultParagraphFont"/>
    <w:rsid w:val="002960A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74B94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74B94"/>
    <w:rPr>
      <w:rFonts w:ascii="Consolas" w:eastAsia="Calibri" w:hAnsi="Consolas"/>
      <w:sz w:val="21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4A50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5026"/>
    <w:rPr>
      <w:rFonts w:ascii="Lucida Grande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rsid w:val="00B1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COHORT PROFILE – BEGINNING OF NURSERY (CLL)</vt:lpstr>
    </vt:vector>
  </TitlesOfParts>
  <Company>smith industries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COHORT PROFILE – BEGINNING OF NURSERY (CLL)</dc:title>
  <dc:creator>colin</dc:creator>
  <cp:lastModifiedBy>Edd Naylor</cp:lastModifiedBy>
  <cp:revision>3</cp:revision>
  <cp:lastPrinted>2018-02-28T09:06:00Z</cp:lastPrinted>
  <dcterms:created xsi:type="dcterms:W3CDTF">2018-03-16T11:37:00Z</dcterms:created>
  <dcterms:modified xsi:type="dcterms:W3CDTF">2018-03-16T11:38:00Z</dcterms:modified>
</cp:coreProperties>
</file>