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96" w:rsidRDefault="00A61782" w:rsidP="00243C96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bookmarkStart w:id="0" w:name="_GoBack"/>
      <w:bookmarkEnd w:id="0"/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-269240</wp:posOffset>
            </wp:positionV>
            <wp:extent cx="2795270" cy="1018540"/>
            <wp:effectExtent l="0" t="0" r="0" b="0"/>
            <wp:wrapThrough wrapText="bothSides">
              <wp:wrapPolygon edited="0">
                <wp:start x="7360" y="1616"/>
                <wp:lineTo x="1914" y="2424"/>
                <wp:lineTo x="1030" y="3232"/>
                <wp:lineTo x="1030" y="17372"/>
                <wp:lineTo x="3533" y="18988"/>
                <wp:lineTo x="8096" y="18988"/>
                <wp:lineTo x="20020" y="17776"/>
                <wp:lineTo x="19726" y="15352"/>
                <wp:lineTo x="15162" y="8888"/>
                <wp:lineTo x="20167" y="6868"/>
                <wp:lineTo x="19873" y="2828"/>
                <wp:lineTo x="8096" y="1616"/>
                <wp:lineTo x="7360" y="1616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C96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:rsidR="00243C96" w:rsidRDefault="00243C96" w:rsidP="00243C96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243C96" w:rsidRDefault="00243C96" w:rsidP="00243C96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243C96" w:rsidRDefault="00243C96" w:rsidP="00243C96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243C96" w:rsidRPr="004A5026" w:rsidRDefault="00243C96" w:rsidP="00243C96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 w:rsidRPr="004A5026">
        <w:rPr>
          <w:rFonts w:ascii="Century Gothic" w:hAnsi="Century Gothic"/>
          <w:b/>
          <w:caps/>
          <w:color w:val="800080"/>
          <w:sz w:val="24"/>
          <w:szCs w:val="28"/>
        </w:rPr>
        <w:t>ST GERARD'S CATHOLIC PRIMARY &amp; Nursery School</w:t>
      </w:r>
    </w:p>
    <w:p w:rsidR="00243C96" w:rsidRDefault="00243C96" w:rsidP="00243C96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5 Key Skills</w:t>
      </w:r>
    </w:p>
    <w:p w:rsidR="00243C96" w:rsidRDefault="00243C96" w:rsidP="00243C96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:rsidR="00243C96" w:rsidRDefault="00243C96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5:</w:t>
      </w:r>
    </w:p>
    <w:p w:rsidR="00243C96" w:rsidRDefault="00243C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EA7D79">
        <w:tc>
          <w:tcPr>
            <w:tcW w:w="11016" w:type="dxa"/>
            <w:shd w:val="clear" w:color="auto" w:fill="990099"/>
          </w:tcPr>
          <w:p w:rsidR="00243C96" w:rsidRDefault="00243C96" w:rsidP="00243C9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7D79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:rsidR="00243C96" w:rsidRPr="00EA7D79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parts of a flower.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Give one difference between sexual and asexual reproduction.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Describe ways plants can be pollinated.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plants that reproduce asexually.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Describe ways to grow new plants other than from seed.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the stages in the process of sexual reproduction.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different types of mammals.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Give three facts about Jane Goodall.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Describe threats faced by chimpanzees.</w:t>
            </w:r>
          </w:p>
        </w:tc>
      </w:tr>
      <w:tr w:rsidR="00243C96" w:rsidRPr="00EA7D79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Identify familiar animals that undergo metamorphosis.</w:t>
            </w:r>
          </w:p>
        </w:tc>
      </w:tr>
    </w:tbl>
    <w:p w:rsidR="00243C96" w:rsidRPr="004A5026" w:rsidRDefault="00243C96" w:rsidP="00243C96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EA7D79">
        <w:tc>
          <w:tcPr>
            <w:tcW w:w="11016" w:type="dxa"/>
            <w:shd w:val="clear" w:color="auto" w:fill="990099"/>
          </w:tcPr>
          <w:p w:rsidR="00243C96" w:rsidRPr="00886A6C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</w:pPr>
            <w:r w:rsidRPr="00886A6C"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  <w:t>Animals including Humans</w:t>
            </w:r>
          </w:p>
          <w:p w:rsidR="00243C96" w:rsidRPr="00EA3335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Order the stages of human development.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Demonstrate understanding of how babies grow in height.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 xml:space="preserve"> Describe the main changes that occur during puberty.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86A6C">
              <w:rPr>
                <w:rFonts w:ascii="Century Gothic" w:hAnsi="Century Gothic" w:cs="Arial"/>
                <w:sz w:val="24"/>
                <w:szCs w:val="16"/>
              </w:rPr>
              <w:t>Explain the main changes that take place in old age.</w:t>
            </w:r>
          </w:p>
        </w:tc>
      </w:tr>
    </w:tbl>
    <w:p w:rsidR="00243C96" w:rsidRPr="00506D3E" w:rsidRDefault="00243C96" w:rsidP="00243C96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06D3E">
        <w:tc>
          <w:tcPr>
            <w:tcW w:w="11016" w:type="dxa"/>
            <w:shd w:val="clear" w:color="auto" w:fill="990099"/>
          </w:tcPr>
          <w:p w:rsidR="00243C96" w:rsidRPr="00886A6C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886A6C">
              <w:rPr>
                <w:rFonts w:ascii="Century Gothic" w:hAnsi="Century Gothic" w:cs="Arial"/>
                <w:b/>
                <w:color w:val="FFFFFF"/>
                <w:sz w:val="24"/>
                <w:szCs w:val="16"/>
                <w:lang w:eastAsia="en-GB"/>
              </w:rPr>
              <w:t>Earth and Space</w:t>
            </w:r>
          </w:p>
          <w:p w:rsidR="00243C96" w:rsidRPr="00886A6C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506D3E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Describe a sphere.</w:t>
            </w:r>
          </w:p>
        </w:tc>
      </w:tr>
      <w:tr w:rsidR="00243C96" w:rsidRPr="00506D3E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 xml:space="preserve">Identify scientific evidence with support. </w:t>
            </w:r>
          </w:p>
        </w:tc>
      </w:tr>
      <w:tr w:rsidR="00243C96" w:rsidRPr="00506D3E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Name the planets in the solar system with support.</w:t>
            </w:r>
          </w:p>
        </w:tc>
      </w:tr>
      <w:tr w:rsidR="00243C96" w:rsidRPr="00506D3E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how the planets orbit the Sun.</w:t>
            </w:r>
          </w:p>
        </w:tc>
      </w:tr>
      <w:tr w:rsidR="00243C96" w:rsidRPr="00506D3E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how night and day occur.</w:t>
            </w:r>
          </w:p>
        </w:tc>
      </w:tr>
      <w:tr w:rsidR="00243C96" w:rsidRPr="00506D3E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 xml:space="preserve">Make predictions about night and day in different places on Earth. </w:t>
            </w:r>
          </w:p>
        </w:tc>
      </w:tr>
      <w:tr w:rsidR="00243C96" w:rsidRPr="00506D3E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that the Moon orbits the Earth not the Sun.</w:t>
            </w:r>
          </w:p>
        </w:tc>
      </w:tr>
    </w:tbl>
    <w:p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886A6C">
        <w:tc>
          <w:tcPr>
            <w:tcW w:w="11016" w:type="dxa"/>
            <w:shd w:val="clear" w:color="auto" w:fill="990099"/>
          </w:tcPr>
          <w:p w:rsidR="00243C96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886A6C">
              <w:rPr>
                <w:rFonts w:ascii="Century Gothic" w:hAnsi="Century Gothic" w:cs="Arial"/>
                <w:b/>
                <w:color w:val="FFFFFF"/>
                <w:sz w:val="24"/>
                <w:szCs w:val="24"/>
              </w:rPr>
              <w:t>Forces</w:t>
            </w: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  <w:p w:rsidR="00243C96" w:rsidRPr="00886A6C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886A6C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Identify forces as pushes and pulls.</w:t>
            </w:r>
          </w:p>
        </w:tc>
      </w:tr>
      <w:tr w:rsidR="00243C96" w:rsidRPr="00886A6C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gravity as a force that pulls objects down towards the centre of the Earth.</w:t>
            </w:r>
          </w:p>
        </w:tc>
      </w:tr>
      <w:tr w:rsidR="00243C96" w:rsidRPr="00886A6C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Identify Isaac Newton’s discoveries.</w:t>
            </w:r>
          </w:p>
        </w:tc>
      </w:tr>
      <w:tr w:rsidR="00243C96" w:rsidRPr="00886A6C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>Explain the effects of friction, including air and water resistance, on moving objects.</w:t>
            </w:r>
          </w:p>
        </w:tc>
      </w:tr>
      <w:tr w:rsidR="00243C96" w:rsidRPr="00886A6C">
        <w:tc>
          <w:tcPr>
            <w:tcW w:w="11016" w:type="dxa"/>
          </w:tcPr>
          <w:p w:rsidR="00243C96" w:rsidRPr="00886A6C" w:rsidRDefault="00243C96" w:rsidP="00243C96">
            <w:pPr>
              <w:rPr>
                <w:rFonts w:ascii="Century Gothic" w:hAnsi="Century Gothic" w:cs="Arial"/>
                <w:sz w:val="24"/>
              </w:rPr>
            </w:pPr>
            <w:r w:rsidRPr="00886A6C">
              <w:rPr>
                <w:rFonts w:ascii="Century Gothic" w:hAnsi="Century Gothic" w:cs="Arial"/>
                <w:sz w:val="24"/>
              </w:rPr>
              <w:t xml:space="preserve"> Identify different mechanisms.</w:t>
            </w:r>
          </w:p>
        </w:tc>
      </w:tr>
    </w:tbl>
    <w:p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06D3E">
        <w:tc>
          <w:tcPr>
            <w:tcW w:w="11016" w:type="dxa"/>
            <w:shd w:val="clear" w:color="auto" w:fill="990099"/>
          </w:tcPr>
          <w:p w:rsidR="00243C96" w:rsidRPr="009D7973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D7973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9D7973">
              <w:rPr>
                <w:rFonts w:ascii="Century Gothic" w:hAnsi="Century Gothic" w:cs="Arial"/>
                <w:b/>
                <w:color w:val="FFFFFF"/>
                <w:sz w:val="24"/>
                <w:szCs w:val="24"/>
              </w:rPr>
              <w:t>Properties and Changes of Materials</w:t>
            </w:r>
          </w:p>
          <w:p w:rsidR="00243C96" w:rsidRPr="00506D3E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lastRenderedPageBreak/>
              <w:t xml:space="preserve">Identify materials. 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Describe materials’ properties. 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Identify thermal and electrical conductors and insulators.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Identify materials that are soluble or insoluble in water.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Follow instructions to separate mixtures. 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9D7973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Identify irreversible changes. </w:t>
            </w:r>
          </w:p>
        </w:tc>
      </w:tr>
    </w:tbl>
    <w:p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06D3E">
        <w:tc>
          <w:tcPr>
            <w:tcW w:w="11016" w:type="dxa"/>
            <w:shd w:val="clear" w:color="auto" w:fill="990099"/>
          </w:tcPr>
          <w:p w:rsidR="00243C96" w:rsidRPr="00506D3E" w:rsidRDefault="00243C96" w:rsidP="00243C96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Scientists and Inventors</w:t>
            </w:r>
          </w:p>
          <w:p w:rsidR="00243C96" w:rsidRPr="00506D3E" w:rsidRDefault="00243C96" w:rsidP="00243C96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Investigate and describe the dangers of deforestation in Madagascar.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Name some endangered animals in Madagascar.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absolute zero as the coldest possible temperature.</w:t>
            </w:r>
          </w:p>
        </w:tc>
      </w:tr>
      <w:tr w:rsidR="00243C96" w:rsidRPr="00506D3E">
        <w:tc>
          <w:tcPr>
            <w:tcW w:w="11016" w:type="dxa"/>
            <w:vAlign w:val="center"/>
          </w:tcPr>
          <w:p w:rsidR="00243C96" w:rsidRPr="00EA3335" w:rsidRDefault="00243C96" w:rsidP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appliances that run on electricity.</w:t>
            </w:r>
          </w:p>
        </w:tc>
      </w:tr>
    </w:tbl>
    <w:p w:rsidR="00243C96" w:rsidRDefault="00243C96" w:rsidP="00243C96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43C96" w:rsidRPr="00590511">
        <w:tc>
          <w:tcPr>
            <w:tcW w:w="11016" w:type="dxa"/>
            <w:shd w:val="clear" w:color="auto" w:fill="990099"/>
          </w:tcPr>
          <w:p w:rsidR="00243C96" w:rsidRPr="00590511" w:rsidRDefault="00243C96" w:rsidP="00243C96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:rsidR="00243C96" w:rsidRPr="00590511" w:rsidRDefault="00243C96" w:rsidP="00243C96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243C96" w:rsidRPr="00590511">
        <w:tc>
          <w:tcPr>
            <w:tcW w:w="11016" w:type="dxa"/>
            <w:vAlign w:val="center"/>
          </w:tcPr>
          <w:p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Compare and present data using bar and line graphs.</w:t>
            </w:r>
          </w:p>
        </w:tc>
      </w:tr>
      <w:tr w:rsidR="00243C96" w:rsidRPr="00590511">
        <w:tc>
          <w:tcPr>
            <w:tcW w:w="11016" w:type="dxa"/>
            <w:vAlign w:val="center"/>
          </w:tcPr>
          <w:p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Report findings in oral form.</w:t>
            </w:r>
          </w:p>
        </w:tc>
      </w:tr>
      <w:tr w:rsidR="00243C96" w:rsidRPr="00590511">
        <w:tc>
          <w:tcPr>
            <w:tcW w:w="11016" w:type="dxa"/>
            <w:vAlign w:val="center"/>
          </w:tcPr>
          <w:p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Report and present findings from enquiries with support.</w:t>
            </w:r>
          </w:p>
        </w:tc>
      </w:tr>
      <w:tr w:rsidR="00243C96" w:rsidRPr="00590511">
        <w:tc>
          <w:tcPr>
            <w:tcW w:w="11016" w:type="dxa"/>
            <w:vAlign w:val="center"/>
          </w:tcPr>
          <w:p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Recognise that there are different variables in an investigation.</w:t>
            </w:r>
          </w:p>
        </w:tc>
      </w:tr>
      <w:tr w:rsidR="00243C96" w:rsidRPr="00590511">
        <w:tc>
          <w:tcPr>
            <w:tcW w:w="11016" w:type="dxa"/>
            <w:vAlign w:val="center"/>
          </w:tcPr>
          <w:p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 xml:space="preserve">Predict what will happen in an investigation. </w:t>
            </w:r>
          </w:p>
        </w:tc>
      </w:tr>
      <w:tr w:rsidR="00243C96" w:rsidRPr="00590511">
        <w:tc>
          <w:tcPr>
            <w:tcW w:w="11016" w:type="dxa"/>
            <w:vAlign w:val="center"/>
          </w:tcPr>
          <w:p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Make observations.</w:t>
            </w:r>
          </w:p>
        </w:tc>
      </w:tr>
      <w:tr w:rsidR="00243C96" w:rsidRPr="00590511">
        <w:tc>
          <w:tcPr>
            <w:tcW w:w="11016" w:type="dxa"/>
            <w:vAlign w:val="center"/>
          </w:tcPr>
          <w:p w:rsidR="00243C96" w:rsidRPr="009D7973" w:rsidRDefault="00243C96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9D7973">
              <w:rPr>
                <w:rFonts w:ascii="Century Gothic" w:hAnsi="Century Gothic" w:cs="Arial"/>
                <w:sz w:val="24"/>
                <w:szCs w:val="16"/>
              </w:rPr>
              <w:t>Compare and present data using bar and line graphs.</w:t>
            </w:r>
          </w:p>
        </w:tc>
      </w:tr>
    </w:tbl>
    <w:p w:rsidR="00243C96" w:rsidRPr="004A5026" w:rsidRDefault="00243C96" w:rsidP="00243C96">
      <w:pPr>
        <w:jc w:val="center"/>
        <w:rPr>
          <w:rFonts w:ascii="Century Gothic" w:hAnsi="Century Gothic"/>
          <w:sz w:val="18"/>
          <w:szCs w:val="24"/>
        </w:rPr>
      </w:pPr>
    </w:p>
    <w:sectPr w:rsidR="00243C96" w:rsidRPr="004A5026" w:rsidSect="00243C96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96" w:rsidRDefault="00243C96" w:rsidP="00243C96">
      <w:r>
        <w:separator/>
      </w:r>
    </w:p>
  </w:endnote>
  <w:endnote w:type="continuationSeparator" w:id="0">
    <w:p w:rsidR="00243C96" w:rsidRDefault="00243C96" w:rsidP="0024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">
    <w:altName w:val="NTPreCursive normal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96" w:rsidRDefault="00243C96" w:rsidP="00243C96">
      <w:r>
        <w:separator/>
      </w:r>
    </w:p>
  </w:footnote>
  <w:footnote w:type="continuationSeparator" w:id="0">
    <w:p w:rsidR="00243C96" w:rsidRDefault="00243C96" w:rsidP="0024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2"/>
    <w:rsid w:val="00243C96"/>
    <w:rsid w:val="00A6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Edd Naylor</cp:lastModifiedBy>
  <cp:revision>2</cp:revision>
  <cp:lastPrinted>2016-11-22T11:35:00Z</cp:lastPrinted>
  <dcterms:created xsi:type="dcterms:W3CDTF">2017-12-04T08:16:00Z</dcterms:created>
  <dcterms:modified xsi:type="dcterms:W3CDTF">2017-12-04T08:16:00Z</dcterms:modified>
</cp:coreProperties>
</file>