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DC" w:rsidRDefault="008870F7" w:rsidP="004E6DD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bookmarkStart w:id="0" w:name="_GoBack"/>
      <w:bookmarkEnd w:id="0"/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DC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4E6DDC" w:rsidRDefault="004E6DDC" w:rsidP="004E6DD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4E6DDC" w:rsidRPr="004A5026" w:rsidRDefault="004E6DDC" w:rsidP="004E6DD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4E6DDC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3 Key Skills</w:t>
      </w:r>
    </w:p>
    <w:p w:rsidR="004E6DDC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4E6DDC" w:rsidRDefault="004E6DDC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3:</w:t>
      </w:r>
    </w:p>
    <w:p w:rsidR="004E6DDC" w:rsidRDefault="004E6D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EA7D79">
        <w:tc>
          <w:tcPr>
            <w:tcW w:w="11016" w:type="dxa"/>
            <w:shd w:val="clear" w:color="auto" w:fill="990099"/>
          </w:tcPr>
          <w:p w:rsidR="004E6DDC" w:rsidRDefault="004E6DDC" w:rsidP="004E6DD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:rsidR="004E6DDC" w:rsidRPr="00EA7D79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4E6DDC" w:rsidRPr="00EA7D79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the different parts of flowering plants.</w:t>
            </w:r>
          </w:p>
        </w:tc>
      </w:tr>
      <w:tr w:rsidR="004E6DDC" w:rsidRPr="00EA7D79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the main stages of the life cycle of flowering plants.</w:t>
            </w:r>
          </w:p>
        </w:tc>
      </w:tr>
      <w:tr w:rsidR="004E6DDC" w:rsidRPr="00EA7D79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Children will be able to name the three different types of rocks.</w:t>
            </w:r>
          </w:p>
        </w:tc>
      </w:tr>
      <w:tr w:rsidR="004E6DDC" w:rsidRPr="00EA7D79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They will handle and examine rocks to identify their properties, with support.</w:t>
            </w:r>
          </w:p>
        </w:tc>
      </w:tr>
      <w:tr w:rsidR="004E6DDC" w:rsidRPr="00EA7D79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</w:rPr>
              <w:t>They will be able to state the four different types of matter that soil is composed of.</w:t>
            </w:r>
          </w:p>
        </w:tc>
      </w:tr>
    </w:tbl>
    <w:p w:rsidR="004E6DDC" w:rsidRPr="004A5026" w:rsidRDefault="004E6DDC" w:rsidP="004E6DDC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EA7D79">
        <w:tc>
          <w:tcPr>
            <w:tcW w:w="11016" w:type="dxa"/>
            <w:shd w:val="clear" w:color="auto" w:fill="990099"/>
          </w:tcPr>
          <w:p w:rsidR="004E6DDC" w:rsidRDefault="004E6DDC" w:rsidP="004E6DD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Forces and Magnets</w:t>
            </w:r>
          </w:p>
          <w:p w:rsidR="004E6DDC" w:rsidRPr="00EA7D79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forces as pushes and pulls.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Describe friction as a force that slows objects down.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Feel the pulling force of a magnet.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Sort materials according to whether they are magnetic or not.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Participate in an investigation into magnet strength.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different poles of a bar magnet.</w:t>
            </w:r>
          </w:p>
        </w:tc>
      </w:tr>
    </w:tbl>
    <w:p w:rsidR="004E6DDC" w:rsidRPr="00506D3E" w:rsidRDefault="004E6DDC" w:rsidP="004E6DDC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06D3E">
        <w:tc>
          <w:tcPr>
            <w:tcW w:w="11016" w:type="dxa"/>
            <w:shd w:val="clear" w:color="auto" w:fill="990099"/>
          </w:tcPr>
          <w:p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Animals, including humans</w:t>
            </w:r>
          </w:p>
          <w:p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Understand that plants and animals obtain food in different ways.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right types and demonstrate they understand the right amounts of nutrients for animals including humans.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Name the different types of skeletons as well as identify and categorise animals based on the type of skeleton it has.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Identify the main bones in the body and how a skeleton protects, supports and helps the body to move.</w:t>
            </w:r>
          </w:p>
        </w:tc>
      </w:tr>
      <w:tr w:rsidR="004E6DDC" w:rsidRPr="00506D3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Explain how pairs of muscles work together to enable movement.</w:t>
            </w:r>
          </w:p>
        </w:tc>
      </w:tr>
      <w:tr w:rsidR="004E6DDC" w:rsidRPr="00FF552E">
        <w:tc>
          <w:tcPr>
            <w:tcW w:w="11016" w:type="dxa"/>
            <w:vAlign w:val="center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  <w:szCs w:val="16"/>
                <w:lang w:eastAsia="en-GB"/>
              </w:rPr>
            </w:pPr>
            <w:r w:rsidRPr="00506D3E">
              <w:rPr>
                <w:rFonts w:ascii="Century Gothic" w:hAnsi="Century Gothic" w:cs="Arial"/>
                <w:sz w:val="24"/>
                <w:szCs w:val="16"/>
                <w:lang w:eastAsia="en-GB"/>
              </w:rPr>
              <w:t>Explain the different ways that plants and animals including humans obtain food.</w:t>
            </w:r>
          </w:p>
        </w:tc>
      </w:tr>
    </w:tbl>
    <w:p w:rsidR="004E6DDC" w:rsidRDefault="004E6DDC" w:rsidP="004E6DD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06D3E">
        <w:tc>
          <w:tcPr>
            <w:tcW w:w="11016" w:type="dxa"/>
            <w:shd w:val="clear" w:color="auto" w:fill="990099"/>
          </w:tcPr>
          <w:p w:rsidR="004E6DDC" w:rsidRPr="00506D3E" w:rsidRDefault="004E6DDC" w:rsidP="004E6DD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Light</w:t>
            </w:r>
          </w:p>
          <w:p w:rsidR="004E6DDC" w:rsidRPr="00506D3E" w:rsidRDefault="004E6DDC" w:rsidP="004E6DD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4E6DDC" w:rsidRPr="00506D3E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light sources.</w:t>
            </w:r>
          </w:p>
        </w:tc>
      </w:tr>
      <w:tr w:rsidR="004E6DDC" w:rsidRPr="00506D3E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Understand that we need light to see.</w:t>
            </w:r>
          </w:p>
        </w:tc>
      </w:tr>
      <w:tr w:rsidR="004E6DDC" w:rsidRPr="00506D3E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Know that light travels in a straight line.</w:t>
            </w:r>
          </w:p>
        </w:tc>
      </w:tr>
      <w:tr w:rsidR="004E6DDC" w:rsidRPr="00506D3E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Identify reflective surfaces.</w:t>
            </w:r>
          </w:p>
        </w:tc>
      </w:tr>
      <w:tr w:rsidR="004E6DDC" w:rsidRPr="00506D3E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 w:cs="Arial"/>
                <w:sz w:val="24"/>
              </w:rPr>
            </w:pPr>
            <w:r w:rsidRPr="00506D3E">
              <w:rPr>
                <w:rFonts w:ascii="Century Gothic" w:hAnsi="Century Gothic" w:cs="Arial"/>
                <w:sz w:val="24"/>
              </w:rPr>
              <w:t>Know that the sun can damage their eyes.</w:t>
            </w:r>
          </w:p>
        </w:tc>
      </w:tr>
    </w:tbl>
    <w:p w:rsidR="004E6DDC" w:rsidRDefault="004E6DDC" w:rsidP="004E6DD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E6DDC" w:rsidRPr="00590511">
        <w:tc>
          <w:tcPr>
            <w:tcW w:w="11016" w:type="dxa"/>
            <w:shd w:val="clear" w:color="auto" w:fill="990099"/>
          </w:tcPr>
          <w:p w:rsidR="004E6DDC" w:rsidRPr="00590511" w:rsidRDefault="004E6DDC" w:rsidP="004E6DD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:rsidR="004E6DDC" w:rsidRPr="00590511" w:rsidRDefault="004E6DDC" w:rsidP="004E6DDC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lastRenderedPageBreak/>
              <w:t>Children will learn to make careful observations.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They will be able to take part in and contribute towards an oral presentation of their observations.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Predict what will happen in an investigation.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Make observations.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Construct a bar chart on labelled axes.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Form a conclusion from their results.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bones in x ray images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concave and convex mirrors as curved mirrors.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Identify devices and inventions that use curved mirrors.</w:t>
            </w:r>
          </w:p>
        </w:tc>
      </w:tr>
      <w:tr w:rsidR="004E6DDC" w:rsidRPr="00590511">
        <w:tc>
          <w:tcPr>
            <w:tcW w:w="11016" w:type="dxa"/>
          </w:tcPr>
          <w:p w:rsidR="004E6DDC" w:rsidRPr="00506D3E" w:rsidRDefault="004E6DDC" w:rsidP="004E6DDC">
            <w:pPr>
              <w:rPr>
                <w:rFonts w:ascii="Century Gothic" w:hAnsi="Century Gothic"/>
                <w:sz w:val="24"/>
              </w:rPr>
            </w:pPr>
            <w:r w:rsidRPr="00506D3E">
              <w:rPr>
                <w:rFonts w:ascii="Century Gothic" w:hAnsi="Century Gothic"/>
                <w:sz w:val="24"/>
              </w:rPr>
              <w:t>Children will learn to make careful observations.</w:t>
            </w:r>
          </w:p>
        </w:tc>
      </w:tr>
    </w:tbl>
    <w:p w:rsidR="004E6DDC" w:rsidRPr="004A5026" w:rsidRDefault="004E6DDC" w:rsidP="004E6DDC">
      <w:pPr>
        <w:jc w:val="center"/>
        <w:rPr>
          <w:rFonts w:ascii="Century Gothic" w:hAnsi="Century Gothic"/>
          <w:sz w:val="18"/>
          <w:szCs w:val="24"/>
        </w:rPr>
      </w:pPr>
    </w:p>
    <w:sectPr w:rsidR="004E6DDC" w:rsidRPr="004A5026" w:rsidSect="004E6DDC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DC" w:rsidRDefault="004E6DDC" w:rsidP="004E6DDC">
      <w:r>
        <w:separator/>
      </w:r>
    </w:p>
  </w:endnote>
  <w:endnote w:type="continuationSeparator" w:id="0">
    <w:p w:rsidR="004E6DDC" w:rsidRDefault="004E6DDC" w:rsidP="004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DC" w:rsidRDefault="004E6DDC" w:rsidP="004E6DDC">
      <w:r>
        <w:separator/>
      </w:r>
    </w:p>
  </w:footnote>
  <w:footnote w:type="continuationSeparator" w:id="0">
    <w:p w:rsidR="004E6DDC" w:rsidRDefault="004E6DDC" w:rsidP="004E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4E6DDC"/>
    <w:rsid w:val="0088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2</cp:revision>
  <cp:lastPrinted>2016-11-22T11:35:00Z</cp:lastPrinted>
  <dcterms:created xsi:type="dcterms:W3CDTF">2017-12-04T08:16:00Z</dcterms:created>
  <dcterms:modified xsi:type="dcterms:W3CDTF">2017-12-04T08:16:00Z</dcterms:modified>
</cp:coreProperties>
</file>